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E345" w14:textId="77777777" w:rsidR="00C34226" w:rsidRPr="002F0BBE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LE PATIENT - </w:t>
      </w:r>
      <w:r w:rsidRPr="002F0B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tbl>
      <w:tblPr>
        <w:tblStyle w:val="Grilledutableau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82"/>
        <w:gridCol w:w="768"/>
        <w:gridCol w:w="237"/>
        <w:gridCol w:w="434"/>
        <w:gridCol w:w="2268"/>
        <w:gridCol w:w="992"/>
        <w:gridCol w:w="1942"/>
        <w:gridCol w:w="719"/>
        <w:gridCol w:w="741"/>
        <w:gridCol w:w="41"/>
        <w:gridCol w:w="289"/>
        <w:gridCol w:w="39"/>
      </w:tblGrid>
      <w:tr w:rsidR="00EB7D15" w:rsidRPr="002F0BBE" w14:paraId="7FA4E540" w14:textId="77777777" w:rsidTr="00902CBD">
        <w:trPr>
          <w:gridAfter w:val="2"/>
          <w:wAfter w:w="328" w:type="dxa"/>
        </w:trPr>
        <w:tc>
          <w:tcPr>
            <w:tcW w:w="798" w:type="dxa"/>
          </w:tcPr>
          <w:p w14:paraId="1DEFA3B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4589" w:type="dxa"/>
            <w:gridSpan w:val="5"/>
          </w:tcPr>
          <w:p w14:paraId="0D684833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6802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Prénom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: </w:t>
            </w:r>
          </w:p>
        </w:tc>
        <w:tc>
          <w:tcPr>
            <w:tcW w:w="1942" w:type="dxa"/>
          </w:tcPr>
          <w:p w14:paraId="328F37C7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3B5B9E71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782" w:type="dxa"/>
            <w:gridSpan w:val="2"/>
          </w:tcPr>
          <w:p w14:paraId="44DA2406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7D15" w:rsidRPr="002F0BBE" w14:paraId="6F347001" w14:textId="77777777" w:rsidTr="00902CBD">
        <w:tc>
          <w:tcPr>
            <w:tcW w:w="1680" w:type="dxa"/>
            <w:gridSpan w:val="2"/>
          </w:tcPr>
          <w:p w14:paraId="73FBB7BE" w14:textId="77777777" w:rsidR="00EB7D15" w:rsidRPr="00931ABA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51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Date naissance</w:t>
            </w:r>
            <w:r w:rsidRPr="00931A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707" w:type="dxa"/>
            <w:gridSpan w:val="4"/>
          </w:tcPr>
          <w:p w14:paraId="1AC4D8A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8566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3771" w:type="dxa"/>
            <w:gridSpan w:val="6"/>
          </w:tcPr>
          <w:p w14:paraId="16D7C88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25AE63F7" w14:textId="77777777" w:rsidTr="00902CBD">
        <w:tc>
          <w:tcPr>
            <w:tcW w:w="2448" w:type="dxa"/>
            <w:gridSpan w:val="3"/>
          </w:tcPr>
          <w:p w14:paraId="49B9C076" w14:textId="6DF641B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</w:t>
            </w:r>
            <w:r w:rsidR="00931A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île 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résidence :</w:t>
            </w:r>
          </w:p>
        </w:tc>
        <w:tc>
          <w:tcPr>
            <w:tcW w:w="2939" w:type="dxa"/>
            <w:gridSpan w:val="3"/>
          </w:tcPr>
          <w:p w14:paraId="7619507F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320BF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3771" w:type="dxa"/>
            <w:gridSpan w:val="6"/>
          </w:tcPr>
          <w:p w14:paraId="4F0248C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171E118B" w14:textId="77777777" w:rsidTr="00902CBD">
        <w:trPr>
          <w:gridAfter w:val="1"/>
          <w:wAfter w:w="39" w:type="dxa"/>
        </w:trPr>
        <w:tc>
          <w:tcPr>
            <w:tcW w:w="3119" w:type="dxa"/>
            <w:gridSpan w:val="5"/>
          </w:tcPr>
          <w:p w14:paraId="2E3DCFA0" w14:textId="5499709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Médecin </w:t>
            </w:r>
            <w:r w:rsidR="00BA6F5D"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Prescripteur du cas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268" w:type="dxa"/>
          </w:tcPr>
          <w:p w14:paraId="1452FF40" w14:textId="77777777" w:rsidR="00EB7D15" w:rsidRPr="002F0BBE" w:rsidRDefault="00EB7D15" w:rsidP="00BA6F5D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16F0B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3E1DC512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F5D" w:rsidRPr="002F0BBE" w14:paraId="7913E04E" w14:textId="77777777" w:rsidTr="00902CBD">
        <w:trPr>
          <w:gridAfter w:val="3"/>
          <w:wAfter w:w="369" w:type="dxa"/>
        </w:trPr>
        <w:tc>
          <w:tcPr>
            <w:tcW w:w="5387" w:type="dxa"/>
            <w:gridSpan w:val="6"/>
          </w:tcPr>
          <w:p w14:paraId="03636AC6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Pr="002F0BB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 :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7793B857" w14:textId="0256EC75" w:rsidR="00BA6F5D" w:rsidRPr="00BA6F5D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6F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présentant le cas :</w:t>
            </w:r>
          </w:p>
        </w:tc>
      </w:tr>
      <w:tr w:rsidR="00EB7D15" w:rsidRPr="002F0BBE" w14:paraId="7A3FB2D3" w14:textId="77777777" w:rsidTr="00902CBD">
        <w:trPr>
          <w:gridAfter w:val="1"/>
          <w:wAfter w:w="39" w:type="dxa"/>
        </w:trPr>
        <w:tc>
          <w:tcPr>
            <w:tcW w:w="2685" w:type="dxa"/>
            <w:gridSpan w:val="4"/>
          </w:tcPr>
          <w:p w14:paraId="0A91168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Médecin Traitant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702" w:type="dxa"/>
            <w:gridSpan w:val="2"/>
          </w:tcPr>
          <w:p w14:paraId="7B1A458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A625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6FCBD88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34BD4B32" w14:textId="77777777" w:rsidTr="00902CBD">
        <w:trPr>
          <w:gridAfter w:val="2"/>
          <w:wAfter w:w="328" w:type="dxa"/>
        </w:trPr>
        <w:tc>
          <w:tcPr>
            <w:tcW w:w="2448" w:type="dxa"/>
            <w:gridSpan w:val="3"/>
          </w:tcPr>
          <w:p w14:paraId="7C9E90AD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  <w:p w14:paraId="14E5B371" w14:textId="77777777" w:rsidR="00902CBD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BC3093" w14:textId="77777777" w:rsidR="00902CBD" w:rsidRPr="002F0BBE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74" w:type="dxa"/>
            <w:gridSpan w:val="8"/>
          </w:tcPr>
          <w:p w14:paraId="6EEAFD26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A07534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DEF584" w14:textId="78EAB743" w:rsidR="00BA6F5D" w:rsidRDefault="00BA6F5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CONTEXTE DE LA RCP</w:t>
      </w:r>
    </w:p>
    <w:p w14:paraId="7787A132" w14:textId="0F55BF7C" w:rsidR="00BA6F5D" w:rsidRDefault="00BA6F5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4719D39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31ABA" w14:paraId="57CE8212" w14:textId="77777777" w:rsidTr="00902CBD">
        <w:tc>
          <w:tcPr>
            <w:tcW w:w="4871" w:type="dxa"/>
          </w:tcPr>
          <w:p w14:paraId="679FB975" w14:textId="77777777" w:rsid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Motif de la RCP</w:t>
            </w:r>
          </w:p>
          <w:p w14:paraId="759AAD4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Enregistrement / attentes de résultats</w:t>
            </w:r>
          </w:p>
          <w:p w14:paraId="49F716BF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Prise en charge initiale</w:t>
            </w:r>
          </w:p>
          <w:p w14:paraId="27308B02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Rechute</w:t>
            </w:r>
          </w:p>
          <w:p w14:paraId="0C519B9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Avis diagnostic, radiologique</w:t>
            </w:r>
          </w:p>
          <w:p w14:paraId="31CB2E8D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Décision de traitement</w:t>
            </w:r>
          </w:p>
          <w:p w14:paraId="5AC59543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Ajustement thérapeutique</w:t>
            </w:r>
          </w:p>
          <w:p w14:paraId="68FC1476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Surveillance après traitement</w:t>
            </w:r>
          </w:p>
          <w:p w14:paraId="0088D600" w14:textId="77777777" w:rsid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Recours, 2eme avis</w:t>
            </w:r>
          </w:p>
          <w:p w14:paraId="60D09BED" w14:textId="1C867CDE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31ABA">
              <w:rPr>
                <w:rFonts w:asciiTheme="minorHAnsi" w:hAnsiTheme="minorHAnsi" w:cstheme="minorHAnsi"/>
                <w:color w:val="000000"/>
              </w:rPr>
              <w:t>utre</w:t>
            </w:r>
          </w:p>
        </w:tc>
        <w:tc>
          <w:tcPr>
            <w:tcW w:w="4871" w:type="dxa"/>
          </w:tcPr>
          <w:p w14:paraId="0ED7F815" w14:textId="77777777" w:rsidR="00931ABA" w:rsidRP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ABA">
              <w:rPr>
                <w:rFonts w:asciiTheme="minorHAnsi" w:hAnsiTheme="minorHAnsi" w:cstheme="minorHAnsi"/>
                <w:b/>
                <w:bCs/>
                <w:color w:val="000000"/>
              </w:rPr>
              <w:t>Circonstances de découverte</w:t>
            </w:r>
          </w:p>
          <w:p w14:paraId="636751E7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Manifestation clinique</w:t>
            </w:r>
          </w:p>
          <w:p w14:paraId="4F7DC488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Découverte fortuite</w:t>
            </w:r>
          </w:p>
          <w:p w14:paraId="5D167069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organisé</w:t>
            </w:r>
          </w:p>
          <w:p w14:paraId="3DFAC118" w14:textId="4EAC7E52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individuel</w:t>
            </w:r>
          </w:p>
        </w:tc>
      </w:tr>
    </w:tbl>
    <w:p w14:paraId="03042132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93CA82F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E561717" w14:textId="46A63EF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Consultation d’annonce</w:t>
      </w:r>
      <w:r w:rsidR="005167E5">
        <w:rPr>
          <w:rFonts w:asciiTheme="minorHAnsi" w:hAnsiTheme="minorHAnsi" w:cstheme="minorHAnsi"/>
          <w:color w:val="000000"/>
        </w:rPr>
        <w:t xml:space="preserve"> faite</w:t>
      </w:r>
      <w:r>
        <w:rPr>
          <w:rFonts w:asciiTheme="minorHAnsi" w:hAnsiTheme="minorHAnsi" w:cstheme="minorHAnsi"/>
          <w:color w:val="000000"/>
        </w:rPr>
        <w:t xml:space="preserve"> :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Oui   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Non</w:t>
      </w:r>
    </w:p>
    <w:p w14:paraId="6EB3387A" w14:textId="63EB4E5E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 patient peut être contacté : </w:t>
      </w:r>
      <w:r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Oui   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Non</w:t>
      </w:r>
    </w:p>
    <w:p w14:paraId="5424918D" w14:textId="613921B5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Commentaires : </w:t>
      </w:r>
    </w:p>
    <w:p w14:paraId="0DC509A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7C738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D78FCCE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7CF68D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2344915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6CE1A8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42D590E" w14:textId="630B307A" w:rsidR="00931ABA" w:rsidRDefault="00931ABA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DONNEES CLINIQUES</w:t>
      </w:r>
    </w:p>
    <w:p w14:paraId="561E0E84" w14:textId="20DFB290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Comorbidités / antécédents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Mode de vie</w:t>
      </w:r>
      <w:r w:rsidR="00902CB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02CBD" w:rsidRPr="00902CB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(lieu de vie, travail, autonomie)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11BD4BAD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5D7D0B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8E29D9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3F19D7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F51267E" w14:textId="20ACF283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02CBD" w14:paraId="6AE1811E" w14:textId="77777777" w:rsidTr="00902CBD">
        <w:tc>
          <w:tcPr>
            <w:tcW w:w="9742" w:type="dxa"/>
          </w:tcPr>
          <w:p w14:paraId="51134240" w14:textId="4D4643B3" w:rsidR="00902CBD" w:rsidRDefault="00902CBD" w:rsidP="00902C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EXPOSITION NUCLEAIRE</w:t>
            </w:r>
          </w:p>
        </w:tc>
      </w:tr>
      <w:tr w:rsidR="00902CBD" w14:paraId="2AE838CA" w14:textId="77777777" w:rsidTr="00902CBD">
        <w:tc>
          <w:tcPr>
            <w:tcW w:w="9742" w:type="dxa"/>
          </w:tcPr>
          <w:p w14:paraId="25E052D9" w14:textId="77777777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ancien travailleur de Moruroa ou exposé : 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  <w:p w14:paraId="68233D01" w14:textId="68E92E64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Accord du patient pour transmission de ses coordonnées au centre médical de </w:t>
            </w:r>
            <w:proofErr w:type="gramStart"/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suivi 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</w:tbl>
    <w:p w14:paraId="024BD42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31ABA" w14:paraId="7E55677D" w14:textId="77777777" w:rsidTr="00902CBD">
        <w:tc>
          <w:tcPr>
            <w:tcW w:w="3247" w:type="dxa"/>
          </w:tcPr>
          <w:p w14:paraId="66F047CF" w14:textId="77777777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Statut OMS </w:t>
            </w:r>
          </w:p>
          <w:p w14:paraId="2AFFC444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0</w:t>
            </w:r>
          </w:p>
          <w:p w14:paraId="3119260B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1</w:t>
            </w:r>
          </w:p>
          <w:p w14:paraId="2CD53676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2</w:t>
            </w:r>
          </w:p>
          <w:p w14:paraId="085319F7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3</w:t>
            </w:r>
          </w:p>
          <w:p w14:paraId="4139A272" w14:textId="1840C85B" w:rsidR="00931ABA" w:rsidRPr="00931ABA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247" w:type="dxa"/>
          </w:tcPr>
          <w:p w14:paraId="5B19CF05" w14:textId="704A9F91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Poids</w:t>
            </w:r>
          </w:p>
        </w:tc>
        <w:tc>
          <w:tcPr>
            <w:tcW w:w="3248" w:type="dxa"/>
          </w:tcPr>
          <w:p w14:paraId="0827EA55" w14:textId="7E18142F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Taille</w:t>
            </w:r>
          </w:p>
        </w:tc>
      </w:tr>
    </w:tbl>
    <w:p w14:paraId="74BE7FAA" w14:textId="4EF73316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Histoire de la maladie</w:t>
      </w:r>
    </w:p>
    <w:p w14:paraId="68F2F54A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653DBE0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F6EDA4C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188AD18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3BF543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996FF4D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9C95F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32DCD6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ED32FFA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02CBD" w14:paraId="069F35A9" w14:textId="77777777" w:rsidTr="00902CBD">
        <w:tc>
          <w:tcPr>
            <w:tcW w:w="5665" w:type="dxa"/>
          </w:tcPr>
          <w:p w14:paraId="47D3AE43" w14:textId="6BEB6D32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Examens complémentaires</w:t>
            </w:r>
          </w:p>
          <w:p w14:paraId="011D938F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Scanner</w:t>
            </w:r>
          </w:p>
          <w:p w14:paraId="6A5596E3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IRM</w:t>
            </w:r>
          </w:p>
          <w:p w14:paraId="3C9C7674" w14:textId="45BE6296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FDG</w:t>
            </w:r>
          </w:p>
          <w:p w14:paraId="0F544D6B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PSMA</w:t>
            </w:r>
          </w:p>
          <w:p w14:paraId="734E9758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Echographie</w:t>
            </w:r>
          </w:p>
          <w:p w14:paraId="60FA133E" w14:textId="0C2B8034" w:rsidR="00902CBD" w:rsidRPr="00931ABA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902CBD">
              <w:rPr>
                <w:rFonts w:asciiTheme="minorHAnsi" w:hAnsiTheme="minorHAnsi" w:cstheme="minorHAnsi"/>
                <w:color w:val="000000"/>
              </w:rPr>
              <w:t>autres</w:t>
            </w:r>
            <w:proofErr w:type="gramEnd"/>
          </w:p>
        </w:tc>
        <w:tc>
          <w:tcPr>
            <w:tcW w:w="3828" w:type="dxa"/>
          </w:tcPr>
          <w:p w14:paraId="74C1285B" w14:textId="3E765AC6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Codes d’accès</w:t>
            </w:r>
          </w:p>
        </w:tc>
      </w:tr>
    </w:tbl>
    <w:p w14:paraId="511E0F98" w14:textId="79A1C76E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CFA87F1" w14:textId="340AA83B" w:rsidR="00816C82" w:rsidRDefault="00902CB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INFO CLINIQUES</w:t>
      </w:r>
    </w:p>
    <w:p w14:paraId="7D93D5E5" w14:textId="77777777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752E742" w14:textId="1FA7A5E4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Traitements relevant :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Lesquels : </w:t>
      </w:r>
    </w:p>
    <w:p w14:paraId="6E4D2BD7" w14:textId="738958CF" w:rsidR="00902CBD" w:rsidRPr="00902CBD" w:rsidRDefault="00902CBD" w:rsidP="00902CB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02CBD">
        <w:rPr>
          <w:rFonts w:asciiTheme="minorHAnsi" w:hAnsiTheme="minorHAnsi" w:cstheme="minorHAnsi"/>
          <w:color w:val="000000"/>
        </w:rPr>
        <w:t>Immunosuppresseurs</w:t>
      </w:r>
    </w:p>
    <w:p w14:paraId="265087AB" w14:textId="7E3426FF" w:rsidR="00902CBD" w:rsidRPr="00902CBD" w:rsidRDefault="00902CBD" w:rsidP="00902CB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02CBD">
        <w:rPr>
          <w:rFonts w:asciiTheme="minorHAnsi" w:hAnsiTheme="minorHAnsi" w:cstheme="minorHAnsi"/>
          <w:color w:val="000000"/>
        </w:rPr>
        <w:t>Anti-coagulants</w:t>
      </w:r>
    </w:p>
    <w:p w14:paraId="05EE5353" w14:textId="4A33C876" w:rsidR="00902CBD" w:rsidRDefault="00902CBD" w:rsidP="00902CB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02CBD">
        <w:rPr>
          <w:rFonts w:asciiTheme="minorHAnsi" w:hAnsiTheme="minorHAnsi" w:cstheme="minorHAnsi"/>
          <w:color w:val="000000"/>
        </w:rPr>
        <w:t>Anti-agrégants</w:t>
      </w:r>
    </w:p>
    <w:p w14:paraId="487AE098" w14:textId="02081F62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B7CB003" w14:textId="4EB013E3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02CBD">
        <w:rPr>
          <w:rFonts w:asciiTheme="minorHAnsi" w:hAnsiTheme="minorHAnsi" w:cstheme="minorHAnsi"/>
          <w:b/>
          <w:bCs/>
          <w:color w:val="000000"/>
        </w:rPr>
        <w:t>Chirurgie envisagée ou possible</w:t>
      </w:r>
      <w:r>
        <w:rPr>
          <w:rFonts w:asciiTheme="minorHAnsi" w:hAnsiTheme="minorHAnsi" w:cstheme="minorHAnsi"/>
          <w:color w:val="000000"/>
        </w:rPr>
        <w:t xml:space="preserve"> :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Oui   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Non</w:t>
      </w:r>
    </w:p>
    <w:p w14:paraId="66081419" w14:textId="77777777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7B1E695" w14:textId="2F31A306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02CBD">
        <w:rPr>
          <w:rFonts w:asciiTheme="minorHAnsi" w:hAnsiTheme="minorHAnsi" w:cstheme="minorHAnsi"/>
          <w:b/>
          <w:bCs/>
          <w:color w:val="000000"/>
        </w:rPr>
        <w:t>Métastases</w:t>
      </w:r>
      <w:r>
        <w:rPr>
          <w:rFonts w:asciiTheme="minorHAnsi" w:hAnsiTheme="minorHAnsi" w:cstheme="minorHAnsi"/>
          <w:color w:val="000000"/>
        </w:rPr>
        <w:t xml:space="preserve"> : </w:t>
      </w:r>
    </w:p>
    <w:p w14:paraId="45A09D3E" w14:textId="77777777" w:rsidR="00902CBD" w:rsidRP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A2C208E" w14:textId="240C8D67" w:rsidR="00902CBD" w:rsidRPr="002F0BBE" w:rsidRDefault="00902CB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LA TUMEUR</w:t>
      </w:r>
    </w:p>
    <w:p w14:paraId="123E0D08" w14:textId="77777777" w:rsidR="00816C82" w:rsidRPr="002F0BBE" w:rsidRDefault="00816C82" w:rsidP="00816C82">
      <w:pPr>
        <w:pStyle w:val="NormalWeb"/>
        <w:spacing w:before="0" w:beforeAutospacing="0" w:after="0" w:afterAutospacing="0"/>
        <w:ind w:left="945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FC67ECF" w14:textId="35D5C422" w:rsidR="004129F3" w:rsidRDefault="005167E5" w:rsidP="00457C71">
      <w:pPr>
        <w:pStyle w:val="NormalWeb"/>
        <w:tabs>
          <w:tab w:val="left" w:leader="dot" w:pos="4253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Localisation initiale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 ET taille clinique :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457C71"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Date du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prélèvement</w:t>
      </w:r>
      <w:r w:rsidR="00457C71"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:</w:t>
      </w:r>
      <w:r w:rsidR="009B3E3B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</w:t>
      </w:r>
    </w:p>
    <w:p w14:paraId="51F7A270" w14:textId="2AD56305" w:rsidR="009B3E3B" w:rsidRDefault="009B3E3B" w:rsidP="00457C71">
      <w:pPr>
        <w:pStyle w:val="NormalWeb"/>
        <w:tabs>
          <w:tab w:val="left" w:leader="dot" w:pos="4253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Type de prélèvement </w:t>
      </w:r>
      <w:r w:rsidRPr="005167E5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1916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E5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5167E5">
        <w:rPr>
          <w:rFonts w:asciiTheme="minorHAnsi" w:hAnsiTheme="minorHAnsi" w:cstheme="minorHAnsi"/>
          <w:color w:val="000000"/>
          <w:sz w:val="20"/>
          <w:szCs w:val="20"/>
        </w:rPr>
        <w:t xml:space="preserve">  Biopsie    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0090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E5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5167E5">
        <w:rPr>
          <w:rFonts w:asciiTheme="minorHAnsi" w:hAnsiTheme="minorHAnsi" w:cstheme="minorHAnsi"/>
          <w:color w:val="000000"/>
          <w:sz w:val="20"/>
          <w:szCs w:val="20"/>
        </w:rPr>
        <w:t xml:space="preserve">  Exérèse (marges cliniques prises par l’opérateur : ……………………</w:t>
      </w:r>
      <w:proofErr w:type="gramStart"/>
      <w:r w:rsidRPr="005167E5">
        <w:rPr>
          <w:rFonts w:asciiTheme="minorHAnsi" w:hAnsiTheme="minorHAnsi" w:cstheme="minorHAnsi"/>
          <w:color w:val="000000"/>
          <w:sz w:val="20"/>
          <w:szCs w:val="20"/>
        </w:rPr>
        <w:t>…….</w:t>
      </w:r>
      <w:proofErr w:type="gramEnd"/>
      <w:r w:rsidRPr="005167E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45"/>
      </w:tblGrid>
      <w:tr w:rsidR="004129F3" w14:paraId="71831EF8" w14:textId="77777777" w:rsidTr="005167E5">
        <w:tc>
          <w:tcPr>
            <w:tcW w:w="3397" w:type="dxa"/>
          </w:tcPr>
          <w:p w14:paraId="60A036FC" w14:textId="78D5E0C2" w:rsidR="004129F3" w:rsidRPr="005167E5" w:rsidRDefault="004129F3" w:rsidP="005167E5">
            <w:pPr>
              <w:pStyle w:val="NormalWeb"/>
              <w:numPr>
                <w:ilvl w:val="0"/>
                <w:numId w:val="8"/>
              </w:numPr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67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Mélanome</w:t>
            </w:r>
          </w:p>
        </w:tc>
        <w:tc>
          <w:tcPr>
            <w:tcW w:w="6345" w:type="dxa"/>
          </w:tcPr>
          <w:p w14:paraId="3CEC49DE" w14:textId="77777777" w:rsidR="004129F3" w:rsidRDefault="004129F3" w:rsidP="00457C71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Breslow :                </w:t>
            </w:r>
            <w:r w:rsidRPr="005167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mm</w:t>
            </w:r>
          </w:p>
          <w:p w14:paraId="44011DD4" w14:textId="53A09E3E" w:rsidR="004129F3" w:rsidRDefault="004129F3" w:rsidP="004129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</w:t>
            </w:r>
            <w:r w:rsidRPr="002F0BB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tatut BRAF demandé : </w:t>
            </w:r>
            <w:r w:rsidR="005167E5"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="005167E5"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="005167E5"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="005167E5"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  <w:p w14:paraId="7D6A4918" w14:textId="6CE1F98A" w:rsidR="004129F3" w:rsidRPr="005167E5" w:rsidRDefault="004129F3" w:rsidP="005167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4129F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Si oui, joindre le CR </w:t>
            </w:r>
          </w:p>
        </w:tc>
      </w:tr>
      <w:tr w:rsidR="004129F3" w14:paraId="5316DDCF" w14:textId="77777777" w:rsidTr="005167E5">
        <w:tc>
          <w:tcPr>
            <w:tcW w:w="3397" w:type="dxa"/>
          </w:tcPr>
          <w:p w14:paraId="4E47F6AC" w14:textId="217C67B0" w:rsidR="004129F3" w:rsidRPr="005167E5" w:rsidRDefault="004129F3" w:rsidP="005167E5">
            <w:pPr>
              <w:pStyle w:val="NormalWeb"/>
              <w:numPr>
                <w:ilvl w:val="0"/>
                <w:numId w:val="8"/>
              </w:numPr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67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Carcinome épidermoïde</w:t>
            </w:r>
          </w:p>
        </w:tc>
        <w:tc>
          <w:tcPr>
            <w:tcW w:w="6345" w:type="dxa"/>
          </w:tcPr>
          <w:p w14:paraId="39CEF196" w14:textId="342F1819" w:rsidR="004129F3" w:rsidRDefault="004129F3" w:rsidP="004129F3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29F3" w14:paraId="6FB650BA" w14:textId="77777777" w:rsidTr="005167E5">
        <w:tc>
          <w:tcPr>
            <w:tcW w:w="3397" w:type="dxa"/>
          </w:tcPr>
          <w:p w14:paraId="2F4831A1" w14:textId="0B923250" w:rsidR="004129F3" w:rsidRPr="005167E5" w:rsidRDefault="004129F3" w:rsidP="005167E5">
            <w:pPr>
              <w:pStyle w:val="NormalWeb"/>
              <w:numPr>
                <w:ilvl w:val="0"/>
                <w:numId w:val="8"/>
              </w:numPr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67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Carcinome basocellulaire</w:t>
            </w:r>
          </w:p>
        </w:tc>
        <w:tc>
          <w:tcPr>
            <w:tcW w:w="6345" w:type="dxa"/>
          </w:tcPr>
          <w:p w14:paraId="7FA4C8BF" w14:textId="0DBC3F64" w:rsidR="004129F3" w:rsidRDefault="004129F3" w:rsidP="004129F3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29F3" w14:paraId="02C71C0D" w14:textId="77777777" w:rsidTr="005167E5">
        <w:trPr>
          <w:trHeight w:val="371"/>
        </w:trPr>
        <w:tc>
          <w:tcPr>
            <w:tcW w:w="3397" w:type="dxa"/>
          </w:tcPr>
          <w:p w14:paraId="4043EDD3" w14:textId="770AFB68" w:rsidR="004129F3" w:rsidRPr="005167E5" w:rsidRDefault="004129F3" w:rsidP="005167E5">
            <w:pPr>
              <w:pStyle w:val="NormalWeb"/>
              <w:numPr>
                <w:ilvl w:val="0"/>
                <w:numId w:val="8"/>
              </w:numPr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67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Autre tumeur cutanée </w:t>
            </w:r>
          </w:p>
        </w:tc>
        <w:tc>
          <w:tcPr>
            <w:tcW w:w="6345" w:type="dxa"/>
          </w:tcPr>
          <w:p w14:paraId="0907940B" w14:textId="535420C2" w:rsidR="004129F3" w:rsidRDefault="00295252" w:rsidP="00457C71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Préciser :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6FD8FD4B" w14:textId="77777777" w:rsidR="00062669" w:rsidRPr="002F0BBE" w:rsidRDefault="00DB6634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QUESTIONS POSEES A LA RCP </w:t>
      </w:r>
      <w:r w:rsidR="00277FE6" w:rsidRPr="002F0BBE">
        <w:rPr>
          <w:rFonts w:asciiTheme="minorHAnsi" w:hAnsiTheme="minorHAnsi" w:cstheme="minorHAnsi"/>
          <w:b/>
          <w:bCs/>
          <w:color w:val="000000"/>
        </w:rPr>
        <w:t xml:space="preserve">/ PROPOSITION </w:t>
      </w:r>
      <w:r w:rsidR="00050590" w:rsidRPr="002F0BBE">
        <w:rPr>
          <w:rFonts w:asciiTheme="minorHAnsi" w:hAnsiTheme="minorHAnsi" w:cstheme="minorHAnsi"/>
          <w:b/>
          <w:bCs/>
          <w:color w:val="000000"/>
        </w:rPr>
        <w:t>THERAPEUTIQUE :</w:t>
      </w:r>
      <w:r w:rsidRPr="002F0B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27A09F9" w14:textId="77777777" w:rsidR="004A68DC" w:rsidRPr="0065633F" w:rsidRDefault="004A68DC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81083B0" w14:textId="543373FB" w:rsidR="0065633F" w:rsidRDefault="0065633F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D51FF95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6875FB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3ADF9F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5167E5" w14:paraId="4F03EF59" w14:textId="77777777" w:rsidTr="005167E5">
        <w:tc>
          <w:tcPr>
            <w:tcW w:w="4871" w:type="dxa"/>
          </w:tcPr>
          <w:p w14:paraId="02F806B5" w14:textId="3ADF8C06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Relecture radiologique requise :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  <w:tc>
          <w:tcPr>
            <w:tcW w:w="4871" w:type="dxa"/>
          </w:tcPr>
          <w:p w14:paraId="00260E6C" w14:textId="7A979DB8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Demande de TEP FSG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 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1B8F9886" w14:textId="77777777" w:rsidTr="005167E5">
        <w:tc>
          <w:tcPr>
            <w:tcW w:w="4871" w:type="dxa"/>
          </w:tcPr>
          <w:p w14:paraId="6501F6F3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76BBF1E" w14:textId="7EB4D60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Evasan autre 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71EEE54B" w14:textId="77777777" w:rsidTr="005167E5">
        <w:tc>
          <w:tcPr>
            <w:tcW w:w="4871" w:type="dxa"/>
          </w:tcPr>
          <w:p w14:paraId="7A37F3DF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4F93BE0D" w14:textId="735CE485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DATE ENVISAGEE : (délai visa NZ 3s ; passeport 4s)</w:t>
            </w:r>
          </w:p>
        </w:tc>
      </w:tr>
    </w:tbl>
    <w:p w14:paraId="5BD6DCE3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1A8E06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C74B87" w14:textId="77777777" w:rsidR="00EE6A34" w:rsidRPr="002F0BBE" w:rsidRDefault="00EE6A34" w:rsidP="00D34B83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AVIS DE LA RCP :</w:t>
      </w:r>
    </w:p>
    <w:p w14:paraId="2C11DF1C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44A8F563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20DAA3F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D2169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CBAB950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02640D1B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3576C85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BEB0E7F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398095B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ABE57D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0F8FC8CD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171287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6B6180" w:rsidRPr="002F0BBE" w:rsidSect="00516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1077" w:left="1077" w:header="34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C93C" w14:textId="77777777" w:rsidR="009F3E88" w:rsidRDefault="009F3E88" w:rsidP="00361224">
      <w:r>
        <w:separator/>
      </w:r>
    </w:p>
  </w:endnote>
  <w:endnote w:type="continuationSeparator" w:id="0">
    <w:p w14:paraId="0869151B" w14:textId="77777777" w:rsidR="009F3E88" w:rsidRDefault="009F3E88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85D4" w14:textId="77777777" w:rsidR="005167E5" w:rsidRDefault="005167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18B" w14:textId="184AFB95" w:rsidR="00EE6A34" w:rsidRPr="00C606E5" w:rsidRDefault="005167E5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>
      <w:rPr>
        <w:rFonts w:asciiTheme="minorHAnsi" w:hAnsiTheme="minorHAnsi" w:cstheme="minorHAnsi"/>
        <w:b/>
        <w:bCs/>
        <w:color w:val="C00000"/>
        <w:sz w:val="18"/>
        <w:szCs w:val="18"/>
      </w:rPr>
      <w:t>Joindre tous les documents complémentaires nécessaire à la prise de décision. Un dossier non complet pourra être décalé à la RCP suivante par le médecin référent de la RCP</w:t>
    </w:r>
  </w:p>
  <w:p w14:paraId="4D616172" w14:textId="12F14C1B" w:rsidR="00EE6A34" w:rsidRPr="00C606E5" w:rsidRDefault="00967D9C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</w:p>
  <w:p w14:paraId="2BE424FD" w14:textId="77777777" w:rsidR="00D25706" w:rsidRPr="00C606E5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75DF63A8" wp14:editId="15FF2B2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92657A4" wp14:editId="4EFD39CB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639F0D77" wp14:editId="67D47D92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5DE24718" wp14:editId="4CCE43A0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20053E26" wp14:editId="042DF64D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724E87D0" wp14:editId="49BD3E55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606E5">
              <w:rPr>
                <w:sz w:val="18"/>
                <w:szCs w:val="18"/>
              </w:rPr>
              <w:t xml:space="preserve">Page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PAGE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  <w:r w:rsidRPr="00C606E5">
              <w:rPr>
                <w:sz w:val="18"/>
                <w:szCs w:val="18"/>
              </w:rPr>
              <w:t xml:space="preserve"> sur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NUMPAGES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0D9A" w14:textId="77777777" w:rsidR="005167E5" w:rsidRDefault="005167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7D08" w14:textId="77777777" w:rsidR="009F3E88" w:rsidRDefault="009F3E88" w:rsidP="00361224">
      <w:r>
        <w:separator/>
      </w:r>
    </w:p>
  </w:footnote>
  <w:footnote w:type="continuationSeparator" w:id="0">
    <w:p w14:paraId="1FCE5696" w14:textId="77777777" w:rsidR="009F3E88" w:rsidRDefault="009F3E88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D36B" w14:textId="77777777" w:rsidR="005167E5" w:rsidRDefault="005167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9125" w14:textId="3D864DC6" w:rsidR="00EB7D15" w:rsidRPr="001F1030" w:rsidRDefault="005167E5" w:rsidP="005167E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576" behindDoc="0" locked="0" layoutInCell="1" allowOverlap="1" wp14:anchorId="39DD7D34" wp14:editId="20162605">
          <wp:simplePos x="0" y="0"/>
          <wp:positionH relativeFrom="margin">
            <wp:posOffset>6011545</wp:posOffset>
          </wp:positionH>
          <wp:positionV relativeFrom="paragraph">
            <wp:posOffset>-149860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36874F42" wp14:editId="194878AA">
          <wp:simplePos x="0" y="0"/>
          <wp:positionH relativeFrom="margin">
            <wp:posOffset>-600075</wp:posOffset>
          </wp:positionH>
          <wp:positionV relativeFrom="paragraph">
            <wp:posOffset>-147955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30">
      <w:rPr>
        <w:rFonts w:asciiTheme="minorHAnsi" w:hAnsiTheme="minorHAnsi" w:cstheme="minorHAnsi"/>
        <w:b/>
        <w:bCs/>
        <w:color w:val="000000"/>
        <w:sz w:val="28"/>
        <w:szCs w:val="28"/>
      </w:rPr>
      <w:t>FI</w:t>
    </w:r>
    <w:r w:rsidR="00EB7D15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CHE RCP </w:t>
    </w:r>
    <w:r w:rsidR="00D26CC6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>ONCO-DERMATOLOGIE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4255" w14:textId="77777777" w:rsidR="005167E5" w:rsidRDefault="005167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C36"/>
    <w:multiLevelType w:val="hybridMultilevel"/>
    <w:tmpl w:val="C07AA23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66B8"/>
    <w:multiLevelType w:val="hybridMultilevel"/>
    <w:tmpl w:val="CC02247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5094"/>
    <w:multiLevelType w:val="hybridMultilevel"/>
    <w:tmpl w:val="141863D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E5113"/>
    <w:multiLevelType w:val="hybridMultilevel"/>
    <w:tmpl w:val="39ACD8B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A5E68"/>
    <w:multiLevelType w:val="hybridMultilevel"/>
    <w:tmpl w:val="072C9F1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570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2481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87364890">
    <w:abstractNumId w:val="3"/>
  </w:num>
  <w:num w:numId="4" w16cid:durableId="1824619025">
    <w:abstractNumId w:val="2"/>
  </w:num>
  <w:num w:numId="5" w16cid:durableId="2067333381">
    <w:abstractNumId w:val="4"/>
  </w:num>
  <w:num w:numId="6" w16cid:durableId="393478282">
    <w:abstractNumId w:val="6"/>
  </w:num>
  <w:num w:numId="7" w16cid:durableId="971716505">
    <w:abstractNumId w:val="1"/>
  </w:num>
  <w:num w:numId="8" w16cid:durableId="20367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9C"/>
    <w:rsid w:val="000143A9"/>
    <w:rsid w:val="00015710"/>
    <w:rsid w:val="00050590"/>
    <w:rsid w:val="00061BC3"/>
    <w:rsid w:val="00062669"/>
    <w:rsid w:val="00092B0F"/>
    <w:rsid w:val="000C31F9"/>
    <w:rsid w:val="000C7F27"/>
    <w:rsid w:val="00157A39"/>
    <w:rsid w:val="00157C71"/>
    <w:rsid w:val="00191D77"/>
    <w:rsid w:val="0019458E"/>
    <w:rsid w:val="001D073E"/>
    <w:rsid w:val="001D73FB"/>
    <w:rsid w:val="001F1030"/>
    <w:rsid w:val="00236FA8"/>
    <w:rsid w:val="00251133"/>
    <w:rsid w:val="00277FE6"/>
    <w:rsid w:val="002939B8"/>
    <w:rsid w:val="00295252"/>
    <w:rsid w:val="002F0BBE"/>
    <w:rsid w:val="00340003"/>
    <w:rsid w:val="00342445"/>
    <w:rsid w:val="003460FB"/>
    <w:rsid w:val="00360C97"/>
    <w:rsid w:val="00361224"/>
    <w:rsid w:val="003C6233"/>
    <w:rsid w:val="003D3A2C"/>
    <w:rsid w:val="004024E7"/>
    <w:rsid w:val="004129F3"/>
    <w:rsid w:val="004134A3"/>
    <w:rsid w:val="00457C71"/>
    <w:rsid w:val="004861D4"/>
    <w:rsid w:val="004A68DC"/>
    <w:rsid w:val="004B0A47"/>
    <w:rsid w:val="004C5611"/>
    <w:rsid w:val="005167E5"/>
    <w:rsid w:val="005918A8"/>
    <w:rsid w:val="005A678B"/>
    <w:rsid w:val="005C7C9D"/>
    <w:rsid w:val="00604FA5"/>
    <w:rsid w:val="0060745E"/>
    <w:rsid w:val="00615654"/>
    <w:rsid w:val="00626CAE"/>
    <w:rsid w:val="006326F4"/>
    <w:rsid w:val="00652960"/>
    <w:rsid w:val="0065633F"/>
    <w:rsid w:val="006B6180"/>
    <w:rsid w:val="007A2B47"/>
    <w:rsid w:val="007A59D6"/>
    <w:rsid w:val="007A76F5"/>
    <w:rsid w:val="007C0142"/>
    <w:rsid w:val="007C744F"/>
    <w:rsid w:val="007E6AF8"/>
    <w:rsid w:val="00805A6B"/>
    <w:rsid w:val="0081299D"/>
    <w:rsid w:val="00816C82"/>
    <w:rsid w:val="008213CC"/>
    <w:rsid w:val="008831C3"/>
    <w:rsid w:val="00902CBD"/>
    <w:rsid w:val="00931ABA"/>
    <w:rsid w:val="00936167"/>
    <w:rsid w:val="00967D9C"/>
    <w:rsid w:val="009721B9"/>
    <w:rsid w:val="009858C4"/>
    <w:rsid w:val="009923C8"/>
    <w:rsid w:val="009944A1"/>
    <w:rsid w:val="009A7DD8"/>
    <w:rsid w:val="009B3E3B"/>
    <w:rsid w:val="009E72EB"/>
    <w:rsid w:val="009F3759"/>
    <w:rsid w:val="009F3E88"/>
    <w:rsid w:val="00A116AE"/>
    <w:rsid w:val="00A83ED0"/>
    <w:rsid w:val="00AB7A65"/>
    <w:rsid w:val="00AE2359"/>
    <w:rsid w:val="00AE743E"/>
    <w:rsid w:val="00AF136E"/>
    <w:rsid w:val="00B349B8"/>
    <w:rsid w:val="00BA6F5D"/>
    <w:rsid w:val="00C330CF"/>
    <w:rsid w:val="00C34226"/>
    <w:rsid w:val="00C5245C"/>
    <w:rsid w:val="00C606E5"/>
    <w:rsid w:val="00CF7294"/>
    <w:rsid w:val="00D13B87"/>
    <w:rsid w:val="00D25706"/>
    <w:rsid w:val="00D26CC6"/>
    <w:rsid w:val="00D27CE8"/>
    <w:rsid w:val="00D34B83"/>
    <w:rsid w:val="00D51180"/>
    <w:rsid w:val="00D93AA4"/>
    <w:rsid w:val="00DB6634"/>
    <w:rsid w:val="00DC2441"/>
    <w:rsid w:val="00E0122C"/>
    <w:rsid w:val="00E42926"/>
    <w:rsid w:val="00E42FA7"/>
    <w:rsid w:val="00E505B1"/>
    <w:rsid w:val="00E52FB9"/>
    <w:rsid w:val="00E6025A"/>
    <w:rsid w:val="00E7039C"/>
    <w:rsid w:val="00E75105"/>
    <w:rsid w:val="00E76C26"/>
    <w:rsid w:val="00E86C19"/>
    <w:rsid w:val="00EB7D15"/>
    <w:rsid w:val="00EE6A34"/>
    <w:rsid w:val="00F01BC5"/>
    <w:rsid w:val="00F02A52"/>
    <w:rsid w:val="00F178D0"/>
    <w:rsid w:val="00F51430"/>
    <w:rsid w:val="00F67F9D"/>
    <w:rsid w:val="00F773CB"/>
    <w:rsid w:val="00FE2A6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707B9"/>
  <w15:chartTrackingRefBased/>
  <w15:docId w15:val="{53EFC45F-9B57-4B3D-8A5F-33D72C9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E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6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6F5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7D9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7DD8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rcponco@icpf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ENREGISTREMENT%20RCP%20DERMATO%20V1209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E65-FEFE-42E8-B277-9CC2E48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ENREGISTREMENT RCP DERMATO V12092023</Template>
  <TotalTime>2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Jean-François MOULIN</cp:lastModifiedBy>
  <cp:revision>2</cp:revision>
  <cp:lastPrinted>2023-03-15T21:59:00Z</cp:lastPrinted>
  <dcterms:created xsi:type="dcterms:W3CDTF">2025-08-09T00:04:00Z</dcterms:created>
  <dcterms:modified xsi:type="dcterms:W3CDTF">2025-08-09T00:04:00Z</dcterms:modified>
</cp:coreProperties>
</file>